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 w:val="0"/>
          <w:i w:val="0"/>
          <w:caps w:val="0"/>
          <w:color w:val="111111"/>
          <w:sz w:val="44"/>
        </w:rPr>
        <w:t>Кузнецова Мария</w:t>
      </w:r>
    </w:p>
    <w:p>
      <w:pPr>
        <w:spacing w:before="40" w:after="0"/>
      </w:pPr>
      <w:r>
        <w:rPr>
          <w:b w:val="0"/>
          <w:i w:val="0"/>
          <w:caps w:val="0"/>
          <w:color w:val="6B7280"/>
          <w:sz w:val="22"/>
        </w:rPr>
        <w:t>Аналитик данных</w:t>
      </w:r>
    </w:p>
    <w:p>
      <w:pPr>
        <w:spacing w:before="160" w:after="80"/>
      </w:pPr>
      <w:r>
        <w:rPr>
          <w:b w:val="0"/>
          <w:i w:val="0"/>
          <w:caps w:val="0"/>
          <w:color w:val="6B7280"/>
          <w:sz w:val="17"/>
        </w:rPr>
        <w:t>+7 (900) 000-00-03   m.kuznetsova@example.ru   Новосибирск, удалённо   github.com/mkuz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Профиль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 w:val="0"/>
                <w:i w:val="0"/>
                <w:caps w:val="0"/>
                <w:sz w:val="19"/>
              </w:rPr>
              <w:t>Аналитик данных с опытом 3 года в продуктовой аналитике. SQL, Python, A/B-тесты и дашборды. Нахожу точки роста в воронке и довожу выводы до решений команды.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Опыт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/>
                <w:i w:val="0"/>
                <w:caps w:val="0"/>
                <w:sz w:val="20"/>
              </w:rPr>
              <w:t>Продуктовый аналитик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6B7280"/>
                <w:sz w:val="17"/>
              </w:rPr>
              <w:t>Сервис доставки «Быстро» — 2023 — сейчас</w:t>
            </w:r>
          </w:p>
          <w:p>
            <w:pPr>
              <w:tabs>
                <w:tab w:pos="283" w:val="left"/>
              </w:tabs>
              <w:spacing w:after="20"/>
              <w:ind w:left="283" w:hanging="283"/>
            </w:pPr>
            <w:r>
              <w:rPr>
                <w:b w:val="0"/>
                <w:i w:val="0"/>
                <w:caps w:val="0"/>
                <w:sz w:val="19"/>
              </w:rPr>
              <w:t>—</w:t>
              <w:tab/>
              <w:t>Построила дашборды по воронке заказа для 5 продуктовых команд</w:t>
            </w:r>
          </w:p>
          <w:p>
            <w:pPr>
              <w:tabs>
                <w:tab w:pos="283" w:val="left"/>
              </w:tabs>
              <w:spacing w:after="20"/>
              <w:ind w:left="283" w:hanging="283"/>
            </w:pPr>
            <w:r>
              <w:rPr>
                <w:b w:val="0"/>
                <w:i w:val="0"/>
                <w:caps w:val="0"/>
                <w:sz w:val="19"/>
              </w:rPr>
              <w:t>—</w:t>
              <w:tab/>
              <w:t>Провела 25 A/B-тестов, два из них дали +4% к конверсии в заказ</w:t>
            </w:r>
          </w:p>
          <w:p>
            <w:pPr>
              <w:tabs>
                <w:tab w:pos="283" w:val="left"/>
              </w:tabs>
              <w:spacing w:after="20"/>
              <w:ind w:left="283" w:hanging="283"/>
            </w:pPr>
            <w:r>
              <w:rPr>
                <w:b w:val="0"/>
                <w:i w:val="0"/>
                <w:caps w:val="0"/>
                <w:sz w:val="19"/>
              </w:rPr>
              <w:t>—</w:t>
              <w:tab/>
              <w:t>Автоматизировала еженедельную отчётность — экономия 6 часов в неделю</w:t>
            </w:r>
          </w:p>
          <w:p>
            <w:pPr>
              <w:spacing w:before="160" w:after="0"/>
            </w:pPr>
            <w:r>
              <w:rPr>
                <w:b/>
                <w:i w:val="0"/>
                <w:caps w:val="0"/>
                <w:sz w:val="20"/>
              </w:rPr>
              <w:t>Младший аналитик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6B7280"/>
                <w:sz w:val="17"/>
              </w:rPr>
              <w:t>Банк «Сибирь» — 2022 — 2023</w:t>
            </w:r>
          </w:p>
          <w:p>
            <w:pPr>
              <w:tabs>
                <w:tab w:pos="283" w:val="left"/>
              </w:tabs>
              <w:spacing w:after="20"/>
              <w:ind w:left="283" w:hanging="283"/>
            </w:pPr>
            <w:r>
              <w:rPr>
                <w:b w:val="0"/>
                <w:i w:val="0"/>
                <w:caps w:val="0"/>
                <w:sz w:val="19"/>
              </w:rPr>
              <w:t>—</w:t>
              <w:tab/>
              <w:t>Готовила выгрузки и отчёты по клиентской базе на SQL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Образование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/>
                <w:i w:val="0"/>
                <w:caps w:val="0"/>
                <w:sz w:val="19"/>
              </w:rPr>
              <w:t>НГУ</w:t>
            </w:r>
          </w:p>
          <w:p>
            <w:pPr>
              <w:spacing w:before="0" w:after="0"/>
            </w:pPr>
            <w:r>
              <w:rPr>
                <w:b w:val="0"/>
                <w:i w:val="0"/>
                <w:caps w:val="0"/>
                <w:color w:val="6B7280"/>
                <w:sz w:val="17"/>
              </w:rPr>
              <w:t>Прикладная математика и информатика, 2022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Курсы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 w:val="0"/>
                <w:i w:val="0"/>
                <w:caps w:val="0"/>
                <w:sz w:val="19"/>
              </w:rPr>
              <w:t>Karpov.Courses, «Аналитик данных», 2022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Навыки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 w:val="0"/>
                <w:i w:val="0"/>
                <w:caps w:val="0"/>
                <w:sz w:val="19"/>
              </w:rPr>
              <w:t>SQL (PostgreSQL, ClickHouse), Python (pandas), A/B-тесты, Superset, Power BI, Статистика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3" w:type="dxa"/>
        </w:tblCellMar>
      </w:tblPr>
      <w:tblGrid>
        <w:gridCol w:w="2041"/>
        <w:gridCol w:w="7597"/>
      </w:tblGrid>
      <w:tr>
        <w:tc>
          <w:tcPr>
            <w:tcW w:type="dxa" w:w="2041"/>
          </w:tcPr>
          <w:p>
            <w:pPr>
              <w:spacing w:before="280"/>
            </w:pPr>
            <w:r>
              <w:rPr>
                <w:b/>
                <w:i w:val="0"/>
                <w:caps/>
                <w:color w:val="6B7280"/>
                <w:sz w:val="16"/>
              </w:rPr>
              <w:t>Языки</w:t>
            </w:r>
          </w:p>
        </w:tc>
        <w:tc>
          <w:tcPr>
            <w:tcW w:type="dxa" w:w="7597"/>
          </w:tcPr>
          <w:p>
            <w:pPr>
              <w:spacing w:before="280"/>
            </w:pPr>
            <w:r>
              <w:rPr>
                <w:b w:val="0"/>
                <w:i w:val="0"/>
                <w:caps w:val="0"/>
                <w:sz w:val="19"/>
              </w:rPr>
              <w:t>Английский — B2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минималистичный шаблон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